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22D" w:rsidRPr="00C47E8F" w:rsidRDefault="001B222D" w:rsidP="001B222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8"/>
          <w:szCs w:val="28"/>
          <w:lang w:eastAsia="pl-PL"/>
        </w:rPr>
      </w:pPr>
      <w:bookmarkStart w:id="0" w:name="_GoBack"/>
      <w:bookmarkEnd w:id="0"/>
      <w:r w:rsidRPr="00C47E8F">
        <w:rPr>
          <w:rFonts w:ascii="Arial" w:eastAsia="Times New Roman" w:hAnsi="Arial" w:cs="Arial"/>
          <w:b/>
          <w:bCs/>
          <w:iCs/>
          <w:sz w:val="28"/>
          <w:szCs w:val="28"/>
          <w:lang w:eastAsia="pl-PL"/>
        </w:rPr>
        <w:t>Obowiązek informacyjny dotyczący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:rsidR="001B222D" w:rsidRPr="00C47E8F" w:rsidRDefault="001B222D" w:rsidP="001B222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8"/>
          <w:szCs w:val="28"/>
          <w:lang w:eastAsia="pl-PL"/>
        </w:rPr>
      </w:pPr>
    </w:p>
    <w:p w:rsidR="001B222D" w:rsidRPr="00C47E8F" w:rsidRDefault="001B222D" w:rsidP="001B222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iCs/>
          <w:sz w:val="28"/>
          <w:szCs w:val="28"/>
          <w:lang w:eastAsia="pl-PL"/>
        </w:rPr>
        <w:t xml:space="preserve">Zgodnie z art. 13 ust. 1 i 2 oraz art. 14 Rozporządzenia Parlamentu Europejskiego i Rady (UE) 2016/679  z dnia 27 kwietnia 2016 r. w sprawie ochrony osób fizycznych w związku z przetwarzaniem danych osobowych i w sprawie swobodnego przepływu takich danych oraz uchylenia dyrektywy 95/46/WE (ogólne rozporządzenie o ochronie danych  – zwanego dalej RODO) (Dz. U. UE. L. z 2016 r. Nr 119, str. 1 z </w:t>
      </w:r>
      <w:proofErr w:type="spellStart"/>
      <w:r w:rsidRPr="00C47E8F">
        <w:rPr>
          <w:rFonts w:ascii="Arial" w:eastAsia="Times New Roman" w:hAnsi="Arial" w:cs="Arial"/>
          <w:iCs/>
          <w:sz w:val="28"/>
          <w:szCs w:val="28"/>
          <w:lang w:eastAsia="pl-PL"/>
        </w:rPr>
        <w:t>późn</w:t>
      </w:r>
      <w:proofErr w:type="spellEnd"/>
      <w:r w:rsidRPr="00C47E8F">
        <w:rPr>
          <w:rFonts w:ascii="Arial" w:eastAsia="Times New Roman" w:hAnsi="Arial" w:cs="Arial"/>
          <w:iCs/>
          <w:sz w:val="28"/>
          <w:szCs w:val="28"/>
          <w:lang w:eastAsia="pl-PL"/>
        </w:rPr>
        <w:t xml:space="preserve">. </w:t>
      </w:r>
      <w:proofErr w:type="spellStart"/>
      <w:r w:rsidRPr="00C47E8F">
        <w:rPr>
          <w:rFonts w:ascii="Arial" w:eastAsia="Times New Roman" w:hAnsi="Arial" w:cs="Arial"/>
          <w:iCs/>
          <w:sz w:val="28"/>
          <w:szCs w:val="28"/>
          <w:lang w:eastAsia="pl-PL"/>
        </w:rPr>
        <w:t>zm</w:t>
      </w:r>
      <w:proofErr w:type="spellEnd"/>
      <w:r w:rsidRPr="00C47E8F">
        <w:rPr>
          <w:rFonts w:ascii="Arial" w:eastAsia="Times New Roman" w:hAnsi="Arial" w:cs="Arial"/>
          <w:iCs/>
          <w:sz w:val="28"/>
          <w:szCs w:val="28"/>
          <w:lang w:eastAsia="pl-PL"/>
        </w:rPr>
        <w:t>) informujemy, że:</w:t>
      </w:r>
    </w:p>
    <w:p w:rsidR="00C47E8F" w:rsidRPr="00C47E8F" w:rsidRDefault="001B222D" w:rsidP="00C47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 xml:space="preserve">Administratorem Państwa danych osobowych jest </w:t>
      </w:r>
      <w:r w:rsidR="00C47E8F" w:rsidRPr="00C47E8F">
        <w:rPr>
          <w:rFonts w:ascii="Arial" w:eastAsia="Times New Roman" w:hAnsi="Arial" w:cs="Arial"/>
          <w:bCs/>
          <w:sz w:val="28"/>
          <w:szCs w:val="28"/>
          <w:lang w:eastAsia="pl-PL"/>
        </w:rPr>
        <w:t>Przedszkole Miejskie nr 176 w Łodzi, z siedzibą przy ul. Blacharskiej 21 w Łodzi, tel.: 42 657 43 52, adres e-mail: kontakt@pm176.elodz.edu.pl, reprezentowane przez jego Dyrektora;</w:t>
      </w:r>
    </w:p>
    <w:p w:rsidR="001B222D" w:rsidRPr="00C47E8F" w:rsidRDefault="00C47E8F" w:rsidP="00C47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bCs/>
          <w:sz w:val="28"/>
          <w:szCs w:val="28"/>
          <w:lang w:eastAsia="pl-PL"/>
        </w:rPr>
        <w:t>Administrator wyznaczył Inspektora Ochrony Danych, z którym kontakt jest możliwy za pośrednictwem poczty e-mail pod adresem: iod.pm176@cuwo.lodz.pl</w:t>
      </w:r>
      <w:r w:rsidR="001B222D" w:rsidRPr="00C47E8F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:rsidR="001B222D" w:rsidRPr="00C47E8F" w:rsidRDefault="001B222D" w:rsidP="001B222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Dane osobowe będą przetwarzane w celu wypełnienia obowiązku prawnego ciążącego na administratorze w związku z realizacją zadań z zakresu zapewnienia dostępności architektonicznej lub informacyjno-komunikacyjnej oraz dostępności cyfrowej osobom ze szczególnymi potrzebami, w tym realizacji wniosków o zapewnienie dostępności.</w:t>
      </w:r>
      <w:r w:rsidRPr="00C47E8F">
        <w:rPr>
          <w:rFonts w:ascii="Arial" w:eastAsia="Times New Roman" w:hAnsi="Arial" w:cs="Arial"/>
          <w:sz w:val="28"/>
          <w:szCs w:val="28"/>
          <w:lang w:eastAsia="pl-PL"/>
        </w:rPr>
        <w:br/>
        <w:t xml:space="preserve">Podstawę prawną przetwarzania danych stanowi art. 6 ust. 1 lit. c RODO w związku z ustawą z dnia 19 lipca 2019 r. o zapewnieniu dostępności osobom ze szczególnymi potrzebami, ustawą z dnia 4 kwietnia 2019 r. o dostępności cyfrowej stron internetowych i aplikacji mobilnych podmiotów publicznych, a także ustawą z dnia 14 czerwca 1960 r. Kodeks postępowania administracyjnego, innymi właściwymi przepisami szczególnymi. </w:t>
      </w:r>
    </w:p>
    <w:p w:rsidR="001B222D" w:rsidRPr="00C47E8F" w:rsidRDefault="001B222D" w:rsidP="001B222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Odbiorcami danych osobowych będą m.in. ;</w:t>
      </w:r>
    </w:p>
    <w:p w:rsidR="001B222D" w:rsidRPr="00C47E8F" w:rsidRDefault="001B222D" w:rsidP="001B222D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1B222D" w:rsidRPr="00C47E8F" w:rsidRDefault="001B222D" w:rsidP="001B222D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 xml:space="preserve">inne podmioty, które na podstawie stosownych umów podpisanych z Administratorem lub w oparciu o inny instrument prawny przetwarzają dane osobowe na zlecenie Administratora, chodzi głownie o obsługę z zakresu ochrony </w:t>
      </w:r>
      <w:r w:rsidRPr="00C47E8F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danych osobowych, IT, informatyczną, z zakresu niszczenia dokumentów; hostingową (hosting poczty e-mail); </w:t>
      </w:r>
    </w:p>
    <w:p w:rsidR="001B222D" w:rsidRPr="00C47E8F" w:rsidRDefault="001B222D" w:rsidP="001B222D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 xml:space="preserve">inni odbiorcy, którym są udostępnianie dane osobowe, np. obsługa prawna. </w:t>
      </w:r>
    </w:p>
    <w:p w:rsidR="001B222D" w:rsidRPr="00C47E8F" w:rsidRDefault="001B222D" w:rsidP="001B222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 Państwa dane osobowe nie będą przekazywane do państwa trzeciego lub organizacji międzynarodowej.</w:t>
      </w:r>
    </w:p>
    <w:p w:rsidR="001B222D" w:rsidRPr="00C47E8F" w:rsidRDefault="001B222D" w:rsidP="001B222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 xml:space="preserve">Dane osobowe będą przetwarzane przez okres niezbędny dla realizacji celu wskazanego w pkt. 3, a następnie dokumentacja zawierająca dane osobowe będzie archiwizowana przez okres wskazany w Ustawie z dnia 14 lipca 1983 r. o narodowym zasobie archiwalnym i archiwach oraz właściwych przepisach wykonawczych. </w:t>
      </w:r>
    </w:p>
    <w:p w:rsidR="001B222D" w:rsidRPr="00C47E8F" w:rsidRDefault="001B222D" w:rsidP="001B222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 xml:space="preserve">Przysługuje Pani/Panu prawo: </w:t>
      </w:r>
    </w:p>
    <w:p w:rsidR="001B222D" w:rsidRPr="00C47E8F" w:rsidRDefault="001B222D" w:rsidP="001B222D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na podstawie art. 15 RODO prawo dostępu do danych osobowych Pani/Pana dotyczących, w tym prawo do uzyskania kopii danych;</w:t>
      </w:r>
    </w:p>
    <w:p w:rsidR="001B222D" w:rsidRPr="00C47E8F" w:rsidRDefault="001B222D" w:rsidP="001B222D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na podstawie art. 16 RODO prawo do żądania sprostowania (poprawienia) danych osobowych;</w:t>
      </w:r>
    </w:p>
    <w:p w:rsidR="001B222D" w:rsidRPr="00C47E8F" w:rsidRDefault="001B222D" w:rsidP="001B222D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prawo do usunięcia danych – przysługuje w ramach przesłanek i na warunkach określonych w art. 17 RODO, tj. w przypadku gdy:</w:t>
      </w:r>
    </w:p>
    <w:p w:rsidR="001B222D" w:rsidRPr="00C47E8F" w:rsidRDefault="001B222D" w:rsidP="001B222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dane nie są już niezbędne do celów, dla których były zebrane lub w inny sposób przetwarzane,</w:t>
      </w:r>
    </w:p>
    <w:p w:rsidR="001B222D" w:rsidRPr="00C47E8F" w:rsidRDefault="001B222D" w:rsidP="001B222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osoba, której dane dotyczą, wniosła sprzeciw wobec przetwarzania danych osobowych,</w:t>
      </w:r>
    </w:p>
    <w:p w:rsidR="001B222D" w:rsidRPr="00C47E8F" w:rsidRDefault="001B222D" w:rsidP="001B222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:rsidR="001B222D" w:rsidRPr="00C47E8F" w:rsidRDefault="001B222D" w:rsidP="001B222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dane osobowe przetwarzane są niezgodnie z prawem,</w:t>
      </w:r>
    </w:p>
    <w:p w:rsidR="001B222D" w:rsidRPr="00C47E8F" w:rsidRDefault="001B222D" w:rsidP="001B222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dane osobowe muszą być usunięte w celu wywiązania się z obowiązku wynikającego z przepisów prawa;</w:t>
      </w:r>
    </w:p>
    <w:p w:rsidR="001B222D" w:rsidRPr="00C47E8F" w:rsidRDefault="001B222D" w:rsidP="001B222D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prawo ograniczenia przetwarzania – przysługuje w ramach przesłanek i na warunkach określonych w art. 18 RODO, tj. przypadku, gdy:</w:t>
      </w:r>
    </w:p>
    <w:p w:rsidR="001B222D" w:rsidRPr="00C47E8F" w:rsidRDefault="001B222D" w:rsidP="001B222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osoba, której dane dotyczą kwestionuje prawidłowość danych osobowych,</w:t>
      </w:r>
    </w:p>
    <w:p w:rsidR="001B222D" w:rsidRPr="00C47E8F" w:rsidRDefault="001B222D" w:rsidP="001B222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przetwarzanie danych jest niezgodne z prawem, a osoba, której dane dotyczą, sprzeciwia się usunięciu danych, żądając w zamian ich ograniczenia,</w:t>
      </w:r>
    </w:p>
    <w:p w:rsidR="001B222D" w:rsidRPr="00C47E8F" w:rsidRDefault="001B222D" w:rsidP="001B222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Administrator nie potrzebuje już danych dla swoich celów, ale osoba, której dane dotyczą, potrzebuje ich do ustalenia, obrony lub dochodzenia roszczeń,</w:t>
      </w:r>
    </w:p>
    <w:p w:rsidR="001B222D" w:rsidRPr="00C47E8F" w:rsidRDefault="001B222D" w:rsidP="001B222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lastRenderedPageBreak/>
        <w:t>osoba, której dane dotyczą, wniosła sprzeciw wobec przetwarzania danych, do czasu ustalenia czy prawnie uzasadnione podstawy po stronie administratora są nadrzędne wobec podstawy sprzeciwu;</w:t>
      </w:r>
    </w:p>
    <w:p w:rsidR="001B222D" w:rsidRPr="00C47E8F" w:rsidRDefault="001B222D" w:rsidP="001B222D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prawo do przenoszenia danych osobowych – przysługuje w ramach przesłanek i na warunkach określonych w art. 20 RODO, tj. w przypadku gdy:</w:t>
      </w:r>
    </w:p>
    <w:p w:rsidR="001B222D" w:rsidRPr="00C47E8F" w:rsidRDefault="001B222D" w:rsidP="001B222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przetwarzanie danych odbywa się na podstawie umowy zawartej z osobą, której dane dotyczą lub na podstawie zgody wyrażonej przez tą osobę,</w:t>
      </w:r>
    </w:p>
    <w:p w:rsidR="001B222D" w:rsidRPr="00C47E8F" w:rsidRDefault="001B222D" w:rsidP="001B222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przetwarzanie odbywa się w sposób zautomatyzowany;</w:t>
      </w:r>
    </w:p>
    <w:p w:rsidR="001B222D" w:rsidRPr="00C47E8F" w:rsidRDefault="001B222D" w:rsidP="001B222D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prawo wniesienia sprzeciwu wobec przetwarzania – przysługuje w ramach przesłanek i na warunkach określonych w art. 21 RODO, tj. w przypadku gdy:</w:t>
      </w:r>
    </w:p>
    <w:p w:rsidR="001B222D" w:rsidRPr="00C47E8F" w:rsidRDefault="001B222D" w:rsidP="001B222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1B222D" w:rsidRPr="00C47E8F" w:rsidRDefault="001B222D" w:rsidP="001B222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prawo wniesienia skargi do organu nadzorczego (Prezes Urzędu Ochrony Danych Osobowych), szczegółowy tryb wnoszenia skargi reguluje ustawa z dnia 10 maja 2018 r. o ochronie danych osobowych. Więcej informacje uzyskacie Państwo na stronie https://www. uodo.gov.pl.</w:t>
      </w:r>
    </w:p>
    <w:p w:rsidR="001B222D" w:rsidRPr="00C47E8F" w:rsidRDefault="001B222D" w:rsidP="001B222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>Podanie danych osobowych w zakresie wynikającym z podstawy prawnej wskazanej w pkt 3 jest niezbędne, aby Administrator mógł realizować zadania z zakresu zapewnienia dostępności architektonicznej lub informacyjno-komunikacyjnej osobom ze szczególnymi potrzebami oraz dostępności cyfrowej. Niepodanie danych może wpłynąć na rozpatrzenie oraz realizację Państwa wniosków o zapewnienie dostępności. W przypadku pozostałych danych osobowych, podanie ich jest dobrowolne, jednak w określonych sytuacjach niepodanie ich może skutkować wydłużeniem czasu realizacji wniosków o zapewnienie dostępności.</w:t>
      </w:r>
    </w:p>
    <w:p w:rsidR="001B222D" w:rsidRPr="00C47E8F" w:rsidRDefault="001B222D" w:rsidP="001B222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47E8F">
        <w:rPr>
          <w:rFonts w:ascii="Arial" w:eastAsia="Times New Roman" w:hAnsi="Arial" w:cs="Arial"/>
          <w:sz w:val="28"/>
          <w:szCs w:val="28"/>
          <w:lang w:eastAsia="pl-PL"/>
        </w:rPr>
        <w:t xml:space="preserve">Państwa dane osobowe nie będą przetwarzane w sposób zautomatyzowany i nie będą poddawane profilowaniu. </w:t>
      </w:r>
    </w:p>
    <w:p w:rsidR="001B222D" w:rsidRPr="00C47E8F" w:rsidRDefault="001B222D" w:rsidP="00C47E8F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E4C5D" w:rsidRPr="00C47E8F" w:rsidRDefault="003E4C5D">
      <w:pPr>
        <w:rPr>
          <w:rFonts w:ascii="Arial" w:hAnsi="Arial" w:cs="Arial"/>
          <w:sz w:val="28"/>
          <w:szCs w:val="28"/>
        </w:rPr>
      </w:pPr>
    </w:p>
    <w:sectPr w:rsidR="003E4C5D" w:rsidRPr="00C47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37E6C"/>
    <w:multiLevelType w:val="multilevel"/>
    <w:tmpl w:val="9630353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53FB2"/>
    <w:multiLevelType w:val="multilevel"/>
    <w:tmpl w:val="8418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C29A1"/>
    <w:multiLevelType w:val="multilevel"/>
    <w:tmpl w:val="6C86BB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4584F"/>
    <w:multiLevelType w:val="multilevel"/>
    <w:tmpl w:val="29761E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23C70"/>
    <w:multiLevelType w:val="multilevel"/>
    <w:tmpl w:val="8ADEE42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B6834"/>
    <w:multiLevelType w:val="multilevel"/>
    <w:tmpl w:val="C890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BA7518"/>
    <w:multiLevelType w:val="multilevel"/>
    <w:tmpl w:val="E3CCAEB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04624B5"/>
    <w:multiLevelType w:val="multilevel"/>
    <w:tmpl w:val="E1ECD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DB"/>
    <w:rsid w:val="000F7BE2"/>
    <w:rsid w:val="001B222D"/>
    <w:rsid w:val="003E4C5D"/>
    <w:rsid w:val="00C47E8F"/>
    <w:rsid w:val="00E7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5028-FDD0-4FCA-9717-53E52B20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2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2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d.tyszka</dc:creator>
  <cp:keywords/>
  <dc:description/>
  <cp:lastModifiedBy>DYREKCJA</cp:lastModifiedBy>
  <cp:revision>2</cp:revision>
  <dcterms:created xsi:type="dcterms:W3CDTF">2026-03-31T08:53:00Z</dcterms:created>
  <dcterms:modified xsi:type="dcterms:W3CDTF">2026-03-31T08:53:00Z</dcterms:modified>
</cp:coreProperties>
</file>